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4" w:rsidRPr="00F24FAC" w:rsidRDefault="00F21B74" w:rsidP="00F24FA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24FAC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Dvojčata prokázala: životní styl ovlivňuje stárnutí</w:t>
      </w:r>
    </w:p>
    <w:p w:rsidR="00F21B74" w:rsidRPr="00F24FAC" w:rsidRDefault="00F21B74" w:rsidP="00F24F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>4. května 2007, PharmDr. Vladimír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Finsterle </w:t>
      </w:r>
    </w:p>
    <w:p w:rsidR="00F21B74" w:rsidRPr="00F24FAC" w:rsidRDefault="00F21B74" w:rsidP="00F24F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4CA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ttp://www.ordinace.cz/img/articles/16b9/1352.jpg" style="width:276pt;height:155.25pt;visibility:visible">
            <v:imagedata r:id="rId4" o:title=""/>
          </v:shape>
        </w:pict>
      </w:r>
    </w:p>
    <w:p w:rsidR="00F21B74" w:rsidRPr="00F24FAC" w:rsidRDefault="00F21B74" w:rsidP="00F24F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>foto: shutterstock.com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Studie zabývající se stárnutím si dala za cíl u jednovaječných dvojčat prokázat, že styl života </w:t>
      </w:r>
      <w:hyperlink r:id="rId5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může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ovlivnit rychlost stárnutí.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Opalování, kouření, stres, pití alkoholu, nesprávná </w:t>
      </w:r>
      <w:hyperlink r:id="rId6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dieta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a celkové </w:t>
      </w:r>
      <w:hyperlink r:id="rId7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zdraví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velmi ovlivňuje proces stárnutí, tyto závěry byly publikovány v </w:t>
      </w:r>
      <w:hyperlink r:id="rId8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časopise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Annals of Plastic Surgery.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Vědci z Kolumbijské university v New Yorku shromáždili </w:t>
      </w:r>
      <w:hyperlink r:id="rId9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fotografie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a data o životním </w:t>
      </w:r>
      <w:hyperlink r:id="rId10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stylu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34 jednovaječných dvojčat ve věku 45 až 75 let. Vědci dále porovnali kožní mikrospické nálezy u sedmi dvojčat z okolí uší.Jednovaječná dvojčata byla studována právě z důvodu vyloučení zejména genetické předurčenosti. Ta je u nich naprosto stejná a proto jiné faktory mohou být příčinou rychlejšího stárnutí.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Vědecký tým při studiu vrásek </w:t>
      </w:r>
      <w:hyperlink r:id="rId11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zjistil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, že zejména okolo očí byly vrásky stejné nicméně jejich hloubka a počet, množství nadbytečné </w:t>
      </w:r>
      <w:hyperlink r:id="rId12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kůže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a kvalita kůže byla velmi odlišná. A tento rozdíl byl velmi dobře dokumentován rozdílným životním stylem dvojčat.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>Dr.Antel zdůraznil, že např. kouření ovlivňuje prokrvení kůže, způsobuje změnu zabarvení a narušuje struktury kolagenu. Dále doplnil, že 90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% všech postižení kůže je způsobeno nadměrným opalováním. To dále způsobuje výrazný úbytek kolagenu, zvětšení kožních pórů, objevují se kožní skvrny typické pro stáří a objevuje se také výskyt kožních </w:t>
      </w:r>
      <w:hyperlink r:id="rId13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nádorů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Jeden pár dvojčat dokonce ukázal, že </w:t>
      </w:r>
      <w:hyperlink r:id="rId14" w:tgtFrame="_blank" w:history="1">
        <w:r w:rsidRPr="00F24F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kouření</w:t>
        </w:r>
      </w:hyperlink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 jednoho z páru po dobu 40 let přispělo až k 50% vyššímu výskytu šedivých vlasů. Na druhé straně jeden z párů žil spolu prakticky celý život a u něho nebyly pozorovány žádné rozdíly ve stárnutí.</w:t>
      </w:r>
    </w:p>
    <w:p w:rsidR="00F21B74" w:rsidRPr="00F24FAC" w:rsidRDefault="00F21B74" w:rsidP="00F24F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>Annals of Plastic Surgery1999, 43:585-588</w:t>
      </w:r>
    </w:p>
    <w:p w:rsidR="00F21B74" w:rsidRPr="00F24FAC" w:rsidRDefault="00F21B74" w:rsidP="00F24F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FAC">
        <w:rPr>
          <w:rFonts w:ascii="Times New Roman" w:hAnsi="Times New Roman" w:cs="Times New Roman"/>
          <w:sz w:val="24"/>
          <w:szCs w:val="24"/>
          <w:lang w:eastAsia="cs-CZ"/>
        </w:rPr>
        <w:t xml:space="preserve">autor: </w:t>
      </w:r>
      <w:hyperlink r:id="rId15" w:history="1">
        <w:r w:rsidRPr="00F24FA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PharmDr. Vladimír Finsterle </w:t>
        </w:r>
      </w:hyperlink>
    </w:p>
    <w:p w:rsidR="00F21B74" w:rsidRDefault="00F21B74"/>
    <w:p w:rsidR="00F21B74" w:rsidRDefault="00F21B74">
      <w:r>
        <w:t xml:space="preserve">článek převzat z: </w:t>
      </w:r>
      <w:hyperlink r:id="rId16" w:history="1">
        <w:r w:rsidRPr="00AE45D6">
          <w:rPr>
            <w:rStyle w:val="Hyperlink"/>
          </w:rPr>
          <w:t>http://www.ordinace.cz/clanek/dvojcata-prokazala-zivotni-styl-ovlivnuje-starnuti/</w:t>
        </w:r>
      </w:hyperlink>
    </w:p>
    <w:p w:rsidR="00F21B74" w:rsidRDefault="00F21B74"/>
    <w:sectPr w:rsidR="00F21B74" w:rsidSect="00F24F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AC"/>
    <w:rsid w:val="00371B61"/>
    <w:rsid w:val="004C76C1"/>
    <w:rsid w:val="005272BC"/>
    <w:rsid w:val="005610B9"/>
    <w:rsid w:val="00A614CE"/>
    <w:rsid w:val="00AE45D6"/>
    <w:rsid w:val="00B86B6A"/>
    <w:rsid w:val="00E54CAA"/>
    <w:rsid w:val="00F21B74"/>
    <w:rsid w:val="00F24FAC"/>
    <w:rsid w:val="00F6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B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4FA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DefaultParagraphFont"/>
    <w:uiPriority w:val="99"/>
    <w:rsid w:val="00F24FAC"/>
  </w:style>
  <w:style w:type="paragraph" w:styleId="NormalWeb">
    <w:name w:val="Normal (Web)"/>
    <w:basedOn w:val="Normal"/>
    <w:uiPriority w:val="99"/>
    <w:semiHidden/>
    <w:rsid w:val="00F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oto">
    <w:name w:val="photo"/>
    <w:basedOn w:val="DefaultParagraphFont"/>
    <w:uiPriority w:val="99"/>
    <w:rsid w:val="00F24FAC"/>
  </w:style>
  <w:style w:type="character" w:styleId="Hyperlink">
    <w:name w:val="Hyperlink"/>
    <w:basedOn w:val="DefaultParagraphFont"/>
    <w:uiPriority w:val="99"/>
    <w:rsid w:val="00F24FAC"/>
    <w:rPr>
      <w:color w:val="0000FF"/>
      <w:u w:val="single"/>
    </w:rPr>
  </w:style>
  <w:style w:type="paragraph" w:customStyle="1" w:styleId="signature">
    <w:name w:val="signature"/>
    <w:basedOn w:val="Normal"/>
    <w:uiPriority w:val="99"/>
    <w:rsid w:val="00F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2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rdinace.cz/clanek/dvojcata-prokazala-zivotni-styl-ovlivnuje-starnuti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www.ordinace.cz/autori/profil/vladimir-finsterle/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intext.billboard.cz/core/ad_transaction?att=4&amp;atd=4451;2856616731280749434;767105284;2042;15017;197739;3335;5529923084230852824;300;2;6;1503995285&amp;curl=http%3A%2F%2Fwww.prozdravi.cz%2F%3Fd%3D3000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369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jana_Jezerka</dc:creator>
  <cp:keywords/>
  <dc:description/>
  <cp:lastModifiedBy>podpora.zdravi</cp:lastModifiedBy>
  <cp:revision>2</cp:revision>
  <dcterms:created xsi:type="dcterms:W3CDTF">2013-11-06T19:26:00Z</dcterms:created>
  <dcterms:modified xsi:type="dcterms:W3CDTF">2015-08-17T09:08:00Z</dcterms:modified>
</cp:coreProperties>
</file>